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F24EF" w14:textId="18A46DCD" w:rsidR="00302C86" w:rsidRDefault="00F267ED" w:rsidP="514002D4">
      <w:pPr>
        <w:pStyle w:val="HeadingsREBRANDING"/>
      </w:pPr>
      <w:r>
        <w:t>Aboriginal Advisory Committee</w:t>
      </w:r>
    </w:p>
    <w:p w14:paraId="1E08D91E" w14:textId="139D3991" w:rsidR="00302C86" w:rsidRDefault="00F267ED" w:rsidP="00302C86">
      <w:pPr>
        <w:pStyle w:val="Sub-heading"/>
      </w:pPr>
      <w:r>
        <w:t>Call for membership</w:t>
      </w:r>
      <w:r w:rsidR="004161BE">
        <w:t xml:space="preserve"> – information sheet</w:t>
      </w:r>
    </w:p>
    <w:p w14:paraId="0163C5C2" w14:textId="148FEBFC" w:rsidR="00302C86" w:rsidRPr="007E1988" w:rsidRDefault="00F267ED" w:rsidP="00302C86">
      <w:pPr>
        <w:pStyle w:val="Textbold"/>
      </w:pPr>
      <w:r>
        <w:t xml:space="preserve">Purpose </w:t>
      </w:r>
    </w:p>
    <w:p w14:paraId="6F831317" w14:textId="06538577" w:rsidR="00F267ED" w:rsidRDefault="00F267ED" w:rsidP="00192567">
      <w:pPr>
        <w:pStyle w:val="Text"/>
      </w:pPr>
      <w:r w:rsidRPr="004A65F8">
        <w:t>Rural Health West</w:t>
      </w:r>
      <w:r>
        <w:t xml:space="preserve"> is establishing an Aboriginal Advisory Committee to strengthen our commitment to working in partnership with Aboriginal people, communities and </w:t>
      </w:r>
      <w:r w:rsidR="00431C14">
        <w:t>organisations</w:t>
      </w:r>
      <w:r>
        <w:t xml:space="preserve"> across WA.</w:t>
      </w:r>
    </w:p>
    <w:p w14:paraId="0C71770B" w14:textId="40768CB7" w:rsidR="005C37AF" w:rsidRDefault="005C37AF" w:rsidP="00192567">
      <w:pPr>
        <w:pStyle w:val="Text"/>
      </w:pPr>
      <w:r>
        <w:t xml:space="preserve">Rural Health West is a </w:t>
      </w:r>
      <w:proofErr w:type="gramStart"/>
      <w:r>
        <w:t>not for profit</w:t>
      </w:r>
      <w:proofErr w:type="gramEnd"/>
      <w:r>
        <w:t xml:space="preserve"> organisation, committed to supporting the health workforce in WA, with a specific focus on rural</w:t>
      </w:r>
      <w:r w:rsidR="00610830">
        <w:t xml:space="preserve">, remote and priority </w:t>
      </w:r>
      <w:r w:rsidR="0027080B">
        <w:t>locations</w:t>
      </w:r>
      <w:r>
        <w:t xml:space="preserve">, to ensure communities have access to the health services they need. </w:t>
      </w:r>
    </w:p>
    <w:p w14:paraId="41C82238" w14:textId="7A06BDF5" w:rsidR="00F267ED" w:rsidRDefault="00930928" w:rsidP="00192567">
      <w:pPr>
        <w:pStyle w:val="Text"/>
      </w:pPr>
      <w:r>
        <w:t xml:space="preserve">The aim of the </w:t>
      </w:r>
      <w:r w:rsidR="00F267ED">
        <w:t xml:space="preserve">Aboriginal Advisory Committee </w:t>
      </w:r>
      <w:r>
        <w:t>is</w:t>
      </w:r>
      <w:r w:rsidR="00F267ED">
        <w:t xml:space="preserve"> to provide expertise and advice to R</w:t>
      </w:r>
      <w:r>
        <w:t>ural Health West</w:t>
      </w:r>
      <w:r w:rsidR="00F267ED">
        <w:t xml:space="preserve"> to ensure that R</w:t>
      </w:r>
      <w:r>
        <w:t>ural Health West</w:t>
      </w:r>
      <w:r w:rsidR="00F267ED">
        <w:t xml:space="preserve"> can deliver on Strategic Priority two in the </w:t>
      </w:r>
      <w:hyperlink r:id="rId11" w:history="1">
        <w:r w:rsidR="00F267ED" w:rsidRPr="00930928">
          <w:rPr>
            <w:rStyle w:val="Hyperlink"/>
          </w:rPr>
          <w:t xml:space="preserve">2025-2030 Strategic </w:t>
        </w:r>
        <w:r w:rsidRPr="00930928">
          <w:rPr>
            <w:rStyle w:val="Hyperlink"/>
          </w:rPr>
          <w:t>P</w:t>
        </w:r>
        <w:r w:rsidR="00F267ED" w:rsidRPr="00930928">
          <w:rPr>
            <w:rStyle w:val="Hyperlink"/>
          </w:rPr>
          <w:t>lan</w:t>
        </w:r>
      </w:hyperlink>
      <w:r w:rsidR="00F267ED">
        <w:t>: partnering with Aboriginal Community Controlled Organisations (</w:t>
      </w:r>
      <w:r>
        <w:t>AC</w:t>
      </w:r>
      <w:r w:rsidR="00F267ED">
        <w:t>COs</w:t>
      </w:r>
      <w:r>
        <w:t xml:space="preserve">). </w:t>
      </w:r>
    </w:p>
    <w:p w14:paraId="4EBE4B68" w14:textId="5216D6FF" w:rsidR="00930928" w:rsidRDefault="00930928" w:rsidP="00192567">
      <w:pPr>
        <w:pStyle w:val="Text"/>
      </w:pPr>
      <w:r>
        <w:t>The Aboriginal Advisory Committee will provide expertise and advocate for Aboriginal people and communities in relation to Rural Health West business activities.</w:t>
      </w:r>
    </w:p>
    <w:p w14:paraId="0AA1B3E0" w14:textId="231E66A0" w:rsidR="00930928" w:rsidRDefault="00930928" w:rsidP="00192567">
      <w:pPr>
        <w:pStyle w:val="Text"/>
      </w:pPr>
      <w:r>
        <w:t>Principal Functions</w:t>
      </w:r>
    </w:p>
    <w:p w14:paraId="583C04CD" w14:textId="13B9C61B" w:rsidR="0068715C" w:rsidRPr="00B51916" w:rsidRDefault="00930928" w:rsidP="0068715C">
      <w:pPr>
        <w:pStyle w:val="Bullet1"/>
      </w:pPr>
      <w:r>
        <w:t>S</w:t>
      </w:r>
      <w:r w:rsidRPr="00B51916">
        <w:t xml:space="preserve">trengthen the </w:t>
      </w:r>
      <w:r>
        <w:t xml:space="preserve">Aboriginal </w:t>
      </w:r>
      <w:r w:rsidRPr="00B51916">
        <w:t xml:space="preserve">cultural capacity and diversity of </w:t>
      </w:r>
      <w:r>
        <w:t xml:space="preserve">Rural Health </w:t>
      </w:r>
      <w:proofErr w:type="gramStart"/>
      <w:r>
        <w:t>West;</w:t>
      </w:r>
      <w:proofErr w:type="gramEnd"/>
      <w:r>
        <w:t xml:space="preserve"> </w:t>
      </w:r>
    </w:p>
    <w:p w14:paraId="09737658" w14:textId="156C0533" w:rsidR="00930928" w:rsidRPr="00B51916" w:rsidRDefault="00930928" w:rsidP="00930928">
      <w:pPr>
        <w:pStyle w:val="Bullet1"/>
      </w:pPr>
      <w:r>
        <w:t>Support Rural Health West in the development of new and existing relationships with AC</w:t>
      </w:r>
      <w:r w:rsidRPr="00B51916">
        <w:t>CO</w:t>
      </w:r>
      <w:r>
        <w:t xml:space="preserve">s, to </w:t>
      </w:r>
      <w:r w:rsidRPr="00B51916">
        <w:t xml:space="preserve">explore strategies for increasing Aboriginal governance of health programs targeting Aboriginal </w:t>
      </w:r>
      <w:proofErr w:type="gramStart"/>
      <w:r w:rsidRPr="00B51916">
        <w:t>p</w:t>
      </w:r>
      <w:r>
        <w:t>eople;</w:t>
      </w:r>
      <w:proofErr w:type="gramEnd"/>
    </w:p>
    <w:p w14:paraId="2D8FB4A2" w14:textId="29AC5C9B" w:rsidR="00930928" w:rsidRPr="00B51916" w:rsidRDefault="00930928" w:rsidP="00930928">
      <w:pPr>
        <w:pStyle w:val="Bullet1"/>
      </w:pPr>
      <w:r w:rsidRPr="00B51916">
        <w:t xml:space="preserve">Support </w:t>
      </w:r>
      <w:r>
        <w:t xml:space="preserve">Rural Health West in strengthening </w:t>
      </w:r>
      <w:r w:rsidRPr="00B51916">
        <w:t>the health workforce</w:t>
      </w:r>
      <w:r>
        <w:t xml:space="preserve"> that serve Aboriginal people and their communities, including the AC</w:t>
      </w:r>
      <w:r w:rsidRPr="00B51916">
        <w:t>CO</w:t>
      </w:r>
      <w:r>
        <w:t xml:space="preserve"> </w:t>
      </w:r>
      <w:proofErr w:type="gramStart"/>
      <w:r>
        <w:t>workforce</w:t>
      </w:r>
      <w:r w:rsidRPr="00B51916">
        <w:t>;</w:t>
      </w:r>
      <w:proofErr w:type="gramEnd"/>
      <w:r w:rsidRPr="00B51916">
        <w:t xml:space="preserve"> </w:t>
      </w:r>
    </w:p>
    <w:p w14:paraId="7D117A32" w14:textId="14A662E7" w:rsidR="00930928" w:rsidRDefault="00930928" w:rsidP="00930928">
      <w:pPr>
        <w:pStyle w:val="Bullet1"/>
      </w:pPr>
      <w:r>
        <w:t>S</w:t>
      </w:r>
      <w:r w:rsidRPr="00B51916">
        <w:t>trengthen</w:t>
      </w:r>
      <w:r>
        <w:t xml:space="preserve"> Rural Health West’s</w:t>
      </w:r>
      <w:r w:rsidRPr="00B51916">
        <w:t xml:space="preserve"> commitment to reducing the disparity in health outcomes for Aboriginal people</w:t>
      </w:r>
      <w:r>
        <w:t xml:space="preserve"> in WA; and</w:t>
      </w:r>
    </w:p>
    <w:p w14:paraId="4A9CA2EE" w14:textId="12CA5F35" w:rsidR="001D2AF3" w:rsidRDefault="00930928" w:rsidP="002F0B5F">
      <w:pPr>
        <w:pStyle w:val="Bullet1"/>
      </w:pPr>
      <w:r>
        <w:t xml:space="preserve">Advise Rural Health West Board and Executive to inform and guide the development of </w:t>
      </w:r>
      <w:r w:rsidRPr="005543D6">
        <w:t>culturally appropriate</w:t>
      </w:r>
      <w:r>
        <w:t xml:space="preserve"> </w:t>
      </w:r>
      <w:r w:rsidRPr="005543D6">
        <w:t xml:space="preserve">policies and programs at </w:t>
      </w:r>
      <w:r>
        <w:t>Rural Health West</w:t>
      </w:r>
      <w:r w:rsidRPr="005543D6">
        <w:t>. </w:t>
      </w:r>
      <w:r w:rsidR="00151C0F">
        <w:br/>
      </w:r>
    </w:p>
    <w:p w14:paraId="5EC90569" w14:textId="05316ABF" w:rsidR="00F267ED" w:rsidRDefault="00151C0F" w:rsidP="00192567">
      <w:pPr>
        <w:pStyle w:val="Text"/>
        <w:rPr>
          <w:b/>
          <w:bCs/>
        </w:rPr>
      </w:pPr>
      <w:r w:rsidRPr="00431C14">
        <w:rPr>
          <w:lang w:val="en-US"/>
        </w:rPr>
        <w:t>Aboriginal practices will be integrated into our meetings. This will involve taking time to reconnect, practi</w:t>
      </w:r>
      <w:r w:rsidR="00AA26D9">
        <w:rPr>
          <w:lang w:val="en-US"/>
        </w:rPr>
        <w:t>s</w:t>
      </w:r>
      <w:r w:rsidRPr="00431C14">
        <w:rPr>
          <w:lang w:val="en-US"/>
        </w:rPr>
        <w:t>ing deep listening, engaging in respectful discussions, sharing stories, making informed decisions, asking respectful questions, ensuring everyone has a voice, and fostering trust and respect</w:t>
      </w:r>
      <w:r w:rsidR="00930928">
        <w:rPr>
          <w:b/>
          <w:bCs/>
        </w:rPr>
        <w:br/>
      </w:r>
      <w:r>
        <w:rPr>
          <w:b/>
          <w:bCs/>
        </w:rPr>
        <w:br/>
      </w:r>
      <w:r w:rsidR="00F267ED" w:rsidRPr="00F267ED">
        <w:rPr>
          <w:b/>
          <w:bCs/>
        </w:rPr>
        <w:t>Governance</w:t>
      </w:r>
    </w:p>
    <w:p w14:paraId="4B60BD43" w14:textId="0D8847B1" w:rsidR="00930928" w:rsidRDefault="00930928" w:rsidP="00930928">
      <w:pPr>
        <w:pStyle w:val="Text"/>
      </w:pPr>
      <w:r>
        <w:rPr>
          <w:b/>
          <w:bCs/>
        </w:rPr>
        <w:t xml:space="preserve">Scope: </w:t>
      </w:r>
      <w:r>
        <w:t>T</w:t>
      </w:r>
      <w:r w:rsidRPr="00435677">
        <w:t xml:space="preserve">he </w:t>
      </w:r>
      <w:r>
        <w:t>Aboriginal</w:t>
      </w:r>
      <w:r w:rsidRPr="00FD6786">
        <w:t xml:space="preserve"> </w:t>
      </w:r>
      <w:r>
        <w:t xml:space="preserve">Advisory Committee </w:t>
      </w:r>
      <w:r w:rsidRPr="00435677">
        <w:t xml:space="preserve">will report directly to the </w:t>
      </w:r>
      <w:r>
        <w:t xml:space="preserve">Rural Health West </w:t>
      </w:r>
      <w:r w:rsidRPr="00435677">
        <w:t xml:space="preserve">CEO and indirectly to the </w:t>
      </w:r>
      <w:r>
        <w:t xml:space="preserve">Rural Health West </w:t>
      </w:r>
      <w:r w:rsidRPr="00435677">
        <w:t>Board</w:t>
      </w:r>
      <w:r>
        <w:t xml:space="preserve"> through the Advisory Committee Chairperson</w:t>
      </w:r>
      <w:r w:rsidRPr="00435677">
        <w:t>.</w:t>
      </w:r>
      <w:r>
        <w:t xml:space="preserve"> </w:t>
      </w:r>
    </w:p>
    <w:p w14:paraId="56B48617" w14:textId="598974C3" w:rsidR="00930928" w:rsidRPr="00F267ED" w:rsidRDefault="00930928" w:rsidP="00930928">
      <w:pPr>
        <w:pStyle w:val="Text"/>
        <w:rPr>
          <w:b/>
          <w:bCs/>
        </w:rPr>
      </w:pPr>
      <w:r>
        <w:t xml:space="preserve">The Advisory Committee will provide an advisory role to Rural Health West to inform business activities, </w:t>
      </w:r>
      <w:proofErr w:type="gramStart"/>
      <w:r>
        <w:t>however</w:t>
      </w:r>
      <w:proofErr w:type="gramEnd"/>
      <w:r w:rsidR="005C37AF">
        <w:t xml:space="preserve"> will</w:t>
      </w:r>
      <w:r>
        <w:t xml:space="preserve"> not have decision making authority for Rural Health West business activities.</w:t>
      </w:r>
    </w:p>
    <w:p w14:paraId="16F20422" w14:textId="1B691698" w:rsidR="00F267ED" w:rsidRDefault="00F267ED" w:rsidP="00192567">
      <w:pPr>
        <w:pStyle w:val="Text"/>
      </w:pPr>
      <w:r w:rsidRPr="00F267ED">
        <w:rPr>
          <w:b/>
          <w:bCs/>
        </w:rPr>
        <w:t>Membership:</w:t>
      </w:r>
      <w:r>
        <w:t xml:space="preserve"> the Aboriginal Advisory Committee will be led by </w:t>
      </w:r>
      <w:r w:rsidR="00D30BE9">
        <w:t xml:space="preserve">Dr </w:t>
      </w:r>
      <w:r>
        <w:t>Stephanie Trust</w:t>
      </w:r>
      <w:r w:rsidR="001C3492">
        <w:t xml:space="preserve">, </w:t>
      </w:r>
      <w:proofErr w:type="spellStart"/>
      <w:r w:rsidR="001C3492">
        <w:t>Gidja</w:t>
      </w:r>
      <w:proofErr w:type="spellEnd"/>
      <w:r w:rsidR="001C3492">
        <w:t xml:space="preserve">/Walmajarri </w:t>
      </w:r>
      <w:r w:rsidR="00E77F4B">
        <w:t>Woman</w:t>
      </w:r>
      <w:r w:rsidR="001C3492">
        <w:t xml:space="preserve"> and former Rural Health West Board Director,</w:t>
      </w:r>
      <w:r>
        <w:t xml:space="preserve"> as the </w:t>
      </w:r>
      <w:r w:rsidR="00930928">
        <w:t>inaugural</w:t>
      </w:r>
      <w:r>
        <w:t xml:space="preserve"> Chairperson. Acknowledging the </w:t>
      </w:r>
      <w:r>
        <w:lastRenderedPageBreak/>
        <w:t xml:space="preserve">diversity across WA, membership representation from each of the regions, including the </w:t>
      </w:r>
      <w:r w:rsidR="005C37AF">
        <w:t>M</w:t>
      </w:r>
      <w:r>
        <w:t xml:space="preserve">etropolitan will be sought. </w:t>
      </w:r>
    </w:p>
    <w:p w14:paraId="40818196" w14:textId="77777777" w:rsidR="00886684" w:rsidRPr="000F21FE" w:rsidRDefault="00886684" w:rsidP="00886684">
      <w:pPr>
        <w:pStyle w:val="Text"/>
      </w:pPr>
      <w:r w:rsidRPr="000F21FE">
        <w:t>Aboriginality is a genuine occupational requirement for these positions within the meaning of Section 50(d) of the Equal Opportunity Act 1984 WA.  </w:t>
      </w:r>
    </w:p>
    <w:p w14:paraId="38B6A001" w14:textId="77777777" w:rsidR="00886684" w:rsidRPr="00886684" w:rsidRDefault="00886684" w:rsidP="00886684">
      <w:pPr>
        <w:pStyle w:val="Text"/>
      </w:pPr>
      <w:r w:rsidRPr="000F21FE">
        <w:t>It is an essential requirement that nominees for the Aboriginal Advisory Committee are Aboriginal, have a strong connection with country and an understanding of the health workforce needs for regional and remote Western Australia.</w:t>
      </w:r>
      <w:r w:rsidRPr="00886684">
        <w:t> </w:t>
      </w:r>
    </w:p>
    <w:p w14:paraId="4B456FD0" w14:textId="53BEFCBF" w:rsidR="00F267ED" w:rsidRDefault="00F267ED" w:rsidP="00192567">
      <w:pPr>
        <w:pStyle w:val="Text"/>
      </w:pPr>
      <w:r w:rsidRPr="00F267ED">
        <w:rPr>
          <w:b/>
          <w:bCs/>
        </w:rPr>
        <w:t>Frequency of meetings:</w:t>
      </w:r>
      <w:r>
        <w:t xml:space="preserve"> four meetings will be held each calendar year, with one meeting held in </w:t>
      </w:r>
      <w:r w:rsidR="005C37AF">
        <w:t>person in</w:t>
      </w:r>
      <w:r>
        <w:t xml:space="preserve"> Perth</w:t>
      </w:r>
      <w:r w:rsidR="005C37AF">
        <w:t>. T</w:t>
      </w:r>
      <w:r>
        <w:t>he remaining three meetings</w:t>
      </w:r>
      <w:r w:rsidR="005C37AF">
        <w:t xml:space="preserve"> will be</w:t>
      </w:r>
      <w:r>
        <w:t xml:space="preserve"> held online. Note, in the first year there will be two in person meetings held to align with Rural Health West conferences (March and August 2026). </w:t>
      </w:r>
      <w:r w:rsidR="00D30BE9">
        <w:t>Reasonable costs of travel will be covered</w:t>
      </w:r>
      <w:r w:rsidR="001C3492">
        <w:t xml:space="preserve"> by Rural Health West to attend in person meetings</w:t>
      </w:r>
      <w:r w:rsidR="00D30BE9">
        <w:t xml:space="preserve">. </w:t>
      </w:r>
    </w:p>
    <w:p w14:paraId="10AEB87E" w14:textId="65EADA96" w:rsidR="00F267ED" w:rsidRDefault="00F267ED" w:rsidP="00192567">
      <w:pPr>
        <w:pStyle w:val="Text"/>
      </w:pPr>
      <w:r w:rsidRPr="00F267ED">
        <w:rPr>
          <w:b/>
          <w:bCs/>
        </w:rPr>
        <w:t>Renumeration:</w:t>
      </w:r>
      <w:r>
        <w:t xml:space="preserve"> the </w:t>
      </w:r>
      <w:r w:rsidR="00D601E7">
        <w:t>C</w:t>
      </w:r>
      <w:r>
        <w:t xml:space="preserve">hairperson and members will be renumerated for their time. Members will be allocated a sitting fee for each meeting attended. </w:t>
      </w:r>
    </w:p>
    <w:p w14:paraId="326A05DF" w14:textId="4480388E" w:rsidR="00D601E7" w:rsidRDefault="005C37AF" w:rsidP="005C37AF">
      <w:pPr>
        <w:pStyle w:val="Text"/>
      </w:pPr>
      <w:r w:rsidRPr="005C37AF">
        <w:rPr>
          <w:b/>
          <w:bCs/>
        </w:rPr>
        <w:t>Nomination process:</w:t>
      </w:r>
      <w:r>
        <w:t xml:space="preserve"> The Aboriginal </w:t>
      </w:r>
      <w:r w:rsidR="00D601E7">
        <w:t>Advisory</w:t>
      </w:r>
      <w:r>
        <w:t xml:space="preserve"> Committee membership positions will be promoted through targeted communications to key stakeholders, such as ACCOs.</w:t>
      </w:r>
      <w:r w:rsidRPr="005C37AF">
        <w:t xml:space="preserve"> </w:t>
      </w:r>
      <w:r w:rsidR="00D601E7">
        <w:t xml:space="preserve">Interested members will need to complete a nomination form and submit to Rural Health West by </w:t>
      </w:r>
      <w:r w:rsidR="00F833AE">
        <w:t xml:space="preserve">COB </w:t>
      </w:r>
      <w:r w:rsidR="00D601E7">
        <w:t xml:space="preserve">24 October 2025. </w:t>
      </w:r>
    </w:p>
    <w:p w14:paraId="2A01548A" w14:textId="67D11778" w:rsidR="005C37AF" w:rsidRDefault="000F6575" w:rsidP="005C37AF">
      <w:pPr>
        <w:pStyle w:val="Text"/>
      </w:pPr>
      <w:r>
        <w:t xml:space="preserve">Nominations </w:t>
      </w:r>
      <w:r w:rsidR="00F843F5">
        <w:t>will</w:t>
      </w:r>
      <w:r>
        <w:t xml:space="preserve"> be reviewed by a </w:t>
      </w:r>
      <w:r w:rsidR="00F843F5">
        <w:t>panel,</w:t>
      </w:r>
      <w:r w:rsidR="001C3492">
        <w:t xml:space="preserve"> and</w:t>
      </w:r>
      <w:r w:rsidR="005C37AF">
        <w:t xml:space="preserve"> a recommendation to the R</w:t>
      </w:r>
      <w:r w:rsidR="00D601E7">
        <w:t>ural Health West</w:t>
      </w:r>
      <w:r w:rsidR="005C37AF">
        <w:t xml:space="preserve"> Board</w:t>
      </w:r>
      <w:r w:rsidR="00D601E7">
        <w:t xml:space="preserve"> for endorsement</w:t>
      </w:r>
      <w:r w:rsidR="001C3492">
        <w:t xml:space="preserve"> will be sought. </w:t>
      </w:r>
      <w:r w:rsidR="005C37AF">
        <w:t xml:space="preserve"> </w:t>
      </w:r>
      <w:r w:rsidR="00D601E7">
        <w:t>Aboriginal Advisory Committee</w:t>
      </w:r>
      <w:r w:rsidR="005C37AF">
        <w:t xml:space="preserve"> members will be appointed </w:t>
      </w:r>
      <w:r w:rsidR="00EE077C">
        <w:t xml:space="preserve">for a </w:t>
      </w:r>
      <w:r w:rsidR="009B2F79">
        <w:t>minimum</w:t>
      </w:r>
      <w:r w:rsidR="00EE077C">
        <w:t xml:space="preserve"> </w:t>
      </w:r>
      <w:r w:rsidR="009B2F79">
        <w:t xml:space="preserve">of </w:t>
      </w:r>
      <w:r w:rsidR="00EE077C">
        <w:t xml:space="preserve">two years, </w:t>
      </w:r>
      <w:r w:rsidR="005C37AF">
        <w:t xml:space="preserve">with an option to </w:t>
      </w:r>
      <w:r w:rsidR="00F843F5">
        <w:t>re-apply</w:t>
      </w:r>
      <w:r w:rsidR="005C37AF">
        <w:t xml:space="preserve"> for an additional </w:t>
      </w:r>
      <w:r w:rsidR="009B2F79">
        <w:t>t</w:t>
      </w:r>
      <w:r w:rsidR="005C37AF">
        <w:t xml:space="preserve">erm.  </w:t>
      </w:r>
    </w:p>
    <w:p w14:paraId="4BC30EE3" w14:textId="48B7929C" w:rsidR="00D601E7" w:rsidRDefault="00D601E7" w:rsidP="005C37AF">
      <w:pPr>
        <w:pStyle w:val="Text"/>
      </w:pPr>
      <w:r>
        <w:t>For more information on the Rural Health West Aboriginal Advisory Committee, please contact:</w:t>
      </w:r>
    </w:p>
    <w:p w14:paraId="7FC60098" w14:textId="0821FAB9" w:rsidR="00D601E7" w:rsidRDefault="008D2553" w:rsidP="00D601E7">
      <w:pPr>
        <w:pStyle w:val="Bullet1"/>
      </w:pPr>
      <w:r>
        <w:t xml:space="preserve">Dr </w:t>
      </w:r>
      <w:hyperlink r:id="rId12" w:history="1">
        <w:r w:rsidR="00D601E7" w:rsidRPr="00922297">
          <w:rPr>
            <w:rStyle w:val="Hyperlink"/>
            <w:lang w:val="en-US"/>
          </w:rPr>
          <w:t>Stephanie Trust</w:t>
        </w:r>
      </w:hyperlink>
      <w:r w:rsidR="00D601E7">
        <w:t xml:space="preserve"> (Chairperson, Aboriginal Advisory Committee) | M: 0400 244 221</w:t>
      </w:r>
      <w:r w:rsidR="000F6575">
        <w:t xml:space="preserve"> E:</w:t>
      </w:r>
      <w:r w:rsidR="00B761A1" w:rsidRPr="00B761A1">
        <w:t xml:space="preserve"> strust@wunanhealth.org.au</w:t>
      </w:r>
    </w:p>
    <w:p w14:paraId="08F05C8C" w14:textId="7A3FD9D6" w:rsidR="00D601E7" w:rsidRDefault="008D2553" w:rsidP="00D601E7">
      <w:pPr>
        <w:pStyle w:val="Bullet1"/>
      </w:pPr>
      <w:r>
        <w:t xml:space="preserve">Professor </w:t>
      </w:r>
      <w:hyperlink r:id="rId13" w:history="1">
        <w:r w:rsidR="00D601E7" w:rsidRPr="00820FC5">
          <w:rPr>
            <w:rStyle w:val="Hyperlink"/>
            <w:lang w:val="en-US"/>
          </w:rPr>
          <w:t>Catherine Elliott</w:t>
        </w:r>
      </w:hyperlink>
      <w:r w:rsidR="00D601E7">
        <w:t xml:space="preserve"> (Chief Executive Officer, Rural Health West) | M: </w:t>
      </w:r>
      <w:r w:rsidR="00D601E7" w:rsidRPr="00820FC5">
        <w:rPr>
          <w:lang w:val="fr-CA"/>
        </w:rPr>
        <w:t>0416 246 627</w:t>
      </w:r>
      <w:r w:rsidR="000F6575">
        <w:rPr>
          <w:lang w:val="fr-CA"/>
        </w:rPr>
        <w:t xml:space="preserve"> </w:t>
      </w:r>
      <w:r w:rsidR="00BF3394">
        <w:rPr>
          <w:lang w:val="fr-CA"/>
        </w:rPr>
        <w:t xml:space="preserve">E : </w:t>
      </w:r>
      <w:r w:rsidR="00BF3394" w:rsidRPr="00BF3394">
        <w:rPr>
          <w:lang w:val="fr-CA"/>
        </w:rPr>
        <w:t>catherine.elliott@ruralhw.com.au</w:t>
      </w:r>
    </w:p>
    <w:p w14:paraId="7B320B3A" w14:textId="28EC32EE" w:rsidR="00D601E7" w:rsidRDefault="00D601E7" w:rsidP="005C37AF">
      <w:pPr>
        <w:pStyle w:val="Text"/>
      </w:pPr>
    </w:p>
    <w:p w14:paraId="3AD4439A" w14:textId="63471480" w:rsidR="00886684" w:rsidRPr="000F21FE" w:rsidRDefault="00886684" w:rsidP="000F21FE">
      <w:pPr>
        <w:pStyle w:val="Text"/>
        <w:rPr>
          <w:b/>
          <w:bCs/>
        </w:rPr>
      </w:pPr>
      <w:r w:rsidRPr="000F21FE">
        <w:rPr>
          <w:b/>
          <w:bCs/>
        </w:rPr>
        <w:t>To request a nomination form, please contact</w:t>
      </w:r>
      <w:r w:rsidR="000F21FE">
        <w:rPr>
          <w:b/>
          <w:bCs/>
        </w:rPr>
        <w:t xml:space="preserve"> </w:t>
      </w:r>
      <w:hyperlink r:id="rId14" w:history="1">
        <w:r w:rsidR="000F21FE" w:rsidRPr="00DC609C">
          <w:rPr>
            <w:rStyle w:val="Hyperlink"/>
          </w:rPr>
          <w:t>aac@ruralhw.com.au</w:t>
        </w:r>
      </w:hyperlink>
      <w:r w:rsidR="00283840" w:rsidRPr="000F21FE">
        <w:t xml:space="preserve"> </w:t>
      </w:r>
      <w:r w:rsidRPr="000F21FE">
        <w:t xml:space="preserve"> </w:t>
      </w:r>
    </w:p>
    <w:sectPr w:rsidR="00886684" w:rsidRPr="000F21FE" w:rsidSect="00954BEE">
      <w:headerReference w:type="default" r:id="rId15"/>
      <w:footerReference w:type="default" r:id="rId16"/>
      <w:headerReference w:type="first" r:id="rId17"/>
      <w:footerReference w:type="first" r:id="rId18"/>
      <w:pgSz w:w="11907" w:h="16839" w:code="9"/>
      <w:pgMar w:top="851" w:right="851" w:bottom="851" w:left="85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42F2B" w14:textId="77777777" w:rsidR="00286BC8" w:rsidRDefault="00286BC8" w:rsidP="002806FA">
      <w:pPr>
        <w:spacing w:after="0" w:line="240" w:lineRule="auto"/>
      </w:pPr>
      <w:r>
        <w:separator/>
      </w:r>
    </w:p>
  </w:endnote>
  <w:endnote w:type="continuationSeparator" w:id="0">
    <w:p w14:paraId="1B6AC7C3" w14:textId="77777777" w:rsidR="00286BC8" w:rsidRDefault="00286BC8" w:rsidP="0028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5109" w14:textId="77777777" w:rsidR="0054464A" w:rsidRDefault="0054464A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>
        <w:rPr>
          <w:noProof/>
        </w:rPr>
        <w:t>21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24B77" w14:textId="77777777" w:rsidR="00BF7FCB" w:rsidRDefault="0054464A" w:rsidP="00954BEE">
    <w:pPr>
      <w:pStyle w:val="Footer"/>
      <w:spacing w:before="72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\* Arabic  \* MERGEFORMAT ">
      <w:r>
        <w:rPr>
          <w:noProof/>
        </w:rPr>
        <w:t>21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711A0" w14:textId="77777777" w:rsidR="00286BC8" w:rsidRDefault="00286BC8" w:rsidP="002806FA">
      <w:pPr>
        <w:spacing w:after="0" w:line="240" w:lineRule="auto"/>
      </w:pPr>
      <w:r>
        <w:separator/>
      </w:r>
    </w:p>
  </w:footnote>
  <w:footnote w:type="continuationSeparator" w:id="0">
    <w:p w14:paraId="1B1303F6" w14:textId="77777777" w:rsidR="00286BC8" w:rsidRDefault="00286BC8" w:rsidP="00280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67AB675" w14:paraId="63845208" w14:textId="77777777" w:rsidTr="067AB675">
      <w:trPr>
        <w:trHeight w:val="300"/>
      </w:trPr>
      <w:tc>
        <w:tcPr>
          <w:tcW w:w="3400" w:type="dxa"/>
        </w:tcPr>
        <w:p w14:paraId="2EC74B94" w14:textId="77777777" w:rsidR="067AB675" w:rsidRDefault="067AB675" w:rsidP="067AB675">
          <w:pPr>
            <w:pStyle w:val="Header"/>
            <w:ind w:left="-115"/>
          </w:pPr>
        </w:p>
      </w:tc>
      <w:tc>
        <w:tcPr>
          <w:tcW w:w="3400" w:type="dxa"/>
        </w:tcPr>
        <w:p w14:paraId="2EAB3479" w14:textId="77777777" w:rsidR="067AB675" w:rsidRDefault="067AB675" w:rsidP="067AB675">
          <w:pPr>
            <w:pStyle w:val="Header"/>
            <w:jc w:val="center"/>
          </w:pPr>
        </w:p>
      </w:tc>
      <w:tc>
        <w:tcPr>
          <w:tcW w:w="3400" w:type="dxa"/>
        </w:tcPr>
        <w:p w14:paraId="7908D946" w14:textId="77777777" w:rsidR="067AB675" w:rsidRDefault="067AB675" w:rsidP="067AB675">
          <w:pPr>
            <w:pStyle w:val="Header"/>
            <w:ind w:right="-115"/>
            <w:jc w:val="right"/>
          </w:pPr>
        </w:p>
      </w:tc>
    </w:tr>
  </w:tbl>
  <w:p w14:paraId="664BE3A2" w14:textId="77777777" w:rsidR="067AB675" w:rsidRDefault="067AB675" w:rsidP="067AB6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62D19" w14:textId="77777777" w:rsidR="008701C7" w:rsidRDefault="008701C7">
    <w:pPr>
      <w:pStyle w:val="Header"/>
    </w:pPr>
    <w:r>
      <w:rPr>
        <w:noProof/>
      </w:rPr>
      <w:drawing>
        <wp:anchor distT="0" distB="107950" distL="114300" distR="114300" simplePos="0" relativeHeight="251658240" behindDoc="0" locked="0" layoutInCell="1" allowOverlap="1" wp14:anchorId="10C9F9B6" wp14:editId="2F7D793C">
          <wp:simplePos x="0" y="0"/>
          <wp:positionH relativeFrom="column">
            <wp:posOffset>-273</wp:posOffset>
          </wp:positionH>
          <wp:positionV relativeFrom="paragraph">
            <wp:posOffset>30</wp:posOffset>
          </wp:positionV>
          <wp:extent cx="6480000" cy="1260000"/>
          <wp:effectExtent l="0" t="0" r="0" b="0"/>
          <wp:wrapTopAndBottom/>
          <wp:docPr id="1341724471" name="Picture 1" descr="A white surface with black dot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724471" name="Picture 1" descr="A white surface with black dot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F6661"/>
    <w:multiLevelType w:val="hybridMultilevel"/>
    <w:tmpl w:val="69E023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D130C" w:themeColor="background1" w:themeShade="80"/>
        <w:sz w:val="20"/>
      </w:rPr>
    </w:lvl>
    <w:lvl w:ilvl="1" w:tplc="CD9212A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D130C" w:themeColor="background1" w:themeShade="8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C1ED8">
      <w:start w:val="1"/>
      <w:numFmt w:val="bullet"/>
      <w:lvlText w:val=""/>
      <w:lvlJc w:val="left"/>
      <w:pPr>
        <w:ind w:left="3600" w:hanging="360"/>
      </w:pPr>
      <w:rPr>
        <w:rFonts w:ascii="Wingdings" w:hAnsi="Wingdings" w:hint="default"/>
        <w:color w:val="7D130C" w:themeColor="background1" w:themeShade="80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37DE"/>
    <w:multiLevelType w:val="hybridMultilevel"/>
    <w:tmpl w:val="F940D1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34B1C"/>
    <w:multiLevelType w:val="hybridMultilevel"/>
    <w:tmpl w:val="80C46E10"/>
    <w:lvl w:ilvl="0" w:tplc="E4589C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E41B6"/>
    <w:multiLevelType w:val="hybridMultilevel"/>
    <w:tmpl w:val="0E3A1B8A"/>
    <w:lvl w:ilvl="0" w:tplc="C532898A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F7941D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E335E"/>
    <w:multiLevelType w:val="hybridMultilevel"/>
    <w:tmpl w:val="327E9B60"/>
    <w:lvl w:ilvl="0" w:tplc="3814C662">
      <w:start w:val="1"/>
      <w:numFmt w:val="bullet"/>
      <w:pStyle w:val="Bullet2"/>
      <w:lvlText w:val=""/>
      <w:lvlJc w:val="left"/>
      <w:pPr>
        <w:ind w:left="1077" w:hanging="360"/>
      </w:pPr>
      <w:rPr>
        <w:rFonts w:ascii="Wingdings" w:hAnsi="Wingdings" w:hint="default"/>
        <w:color w:val="8E258D" w:themeColor="text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pStyle w:val="Bullet3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337027942">
    <w:abstractNumId w:val="2"/>
  </w:num>
  <w:num w:numId="2" w16cid:durableId="1928080159">
    <w:abstractNumId w:val="0"/>
  </w:num>
  <w:num w:numId="3" w16cid:durableId="741123">
    <w:abstractNumId w:val="3"/>
  </w:num>
  <w:num w:numId="4" w16cid:durableId="985278288">
    <w:abstractNumId w:val="4"/>
  </w:num>
  <w:num w:numId="5" w16cid:durableId="209147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7ED"/>
    <w:rsid w:val="00014290"/>
    <w:rsid w:val="00030FA3"/>
    <w:rsid w:val="0006148A"/>
    <w:rsid w:val="000835A1"/>
    <w:rsid w:val="000F21FE"/>
    <w:rsid w:val="000F5077"/>
    <w:rsid w:val="000F6575"/>
    <w:rsid w:val="000F792B"/>
    <w:rsid w:val="0012045F"/>
    <w:rsid w:val="00130270"/>
    <w:rsid w:val="001348AA"/>
    <w:rsid w:val="00141284"/>
    <w:rsid w:val="00151C0F"/>
    <w:rsid w:val="0016082D"/>
    <w:rsid w:val="001703BE"/>
    <w:rsid w:val="00170E3B"/>
    <w:rsid w:val="0017753D"/>
    <w:rsid w:val="00192112"/>
    <w:rsid w:val="00192567"/>
    <w:rsid w:val="001A6214"/>
    <w:rsid w:val="001B7CA4"/>
    <w:rsid w:val="001B7D89"/>
    <w:rsid w:val="001C3492"/>
    <w:rsid w:val="001D2AF3"/>
    <w:rsid w:val="001D4C50"/>
    <w:rsid w:val="001E0ECA"/>
    <w:rsid w:val="001E799F"/>
    <w:rsid w:val="001F338C"/>
    <w:rsid w:val="00217565"/>
    <w:rsid w:val="002218FB"/>
    <w:rsid w:val="00224146"/>
    <w:rsid w:val="00237691"/>
    <w:rsid w:val="0024378D"/>
    <w:rsid w:val="0027080B"/>
    <w:rsid w:val="002806FA"/>
    <w:rsid w:val="00283840"/>
    <w:rsid w:val="00285064"/>
    <w:rsid w:val="00286BC8"/>
    <w:rsid w:val="002C3B18"/>
    <w:rsid w:val="002F0B5F"/>
    <w:rsid w:val="002F3078"/>
    <w:rsid w:val="00302C86"/>
    <w:rsid w:val="0032051E"/>
    <w:rsid w:val="0033597E"/>
    <w:rsid w:val="003463D9"/>
    <w:rsid w:val="00355A60"/>
    <w:rsid w:val="00355E68"/>
    <w:rsid w:val="00363E38"/>
    <w:rsid w:val="00384C79"/>
    <w:rsid w:val="0039546A"/>
    <w:rsid w:val="003972A9"/>
    <w:rsid w:val="003974C5"/>
    <w:rsid w:val="003A5400"/>
    <w:rsid w:val="003B51A1"/>
    <w:rsid w:val="003F7E30"/>
    <w:rsid w:val="004161BE"/>
    <w:rsid w:val="00421255"/>
    <w:rsid w:val="0042154D"/>
    <w:rsid w:val="00427917"/>
    <w:rsid w:val="00431C14"/>
    <w:rsid w:val="004530E9"/>
    <w:rsid w:val="00461BBA"/>
    <w:rsid w:val="0046574D"/>
    <w:rsid w:val="0047737F"/>
    <w:rsid w:val="004A65F8"/>
    <w:rsid w:val="004E0D8D"/>
    <w:rsid w:val="004E4580"/>
    <w:rsid w:val="004E611E"/>
    <w:rsid w:val="004F301E"/>
    <w:rsid w:val="00500D0C"/>
    <w:rsid w:val="005128A4"/>
    <w:rsid w:val="00520FAE"/>
    <w:rsid w:val="00532647"/>
    <w:rsid w:val="005405AB"/>
    <w:rsid w:val="00540CC1"/>
    <w:rsid w:val="0054464A"/>
    <w:rsid w:val="00551CEE"/>
    <w:rsid w:val="005B4CE4"/>
    <w:rsid w:val="005C37AF"/>
    <w:rsid w:val="005D7A06"/>
    <w:rsid w:val="005E6356"/>
    <w:rsid w:val="005F32E2"/>
    <w:rsid w:val="005F7573"/>
    <w:rsid w:val="00610830"/>
    <w:rsid w:val="00617F43"/>
    <w:rsid w:val="006662D4"/>
    <w:rsid w:val="0066686A"/>
    <w:rsid w:val="006734B4"/>
    <w:rsid w:val="0068715C"/>
    <w:rsid w:val="006B084E"/>
    <w:rsid w:val="006B45CF"/>
    <w:rsid w:val="006B53C9"/>
    <w:rsid w:val="006C1179"/>
    <w:rsid w:val="006D1CB1"/>
    <w:rsid w:val="00711C9E"/>
    <w:rsid w:val="00745C4C"/>
    <w:rsid w:val="00770896"/>
    <w:rsid w:val="00771CDE"/>
    <w:rsid w:val="007730BB"/>
    <w:rsid w:val="007778F0"/>
    <w:rsid w:val="00787FA2"/>
    <w:rsid w:val="007B6D84"/>
    <w:rsid w:val="007C2DED"/>
    <w:rsid w:val="007D044B"/>
    <w:rsid w:val="007F56BC"/>
    <w:rsid w:val="00807E35"/>
    <w:rsid w:val="00820675"/>
    <w:rsid w:val="00827A03"/>
    <w:rsid w:val="008435ED"/>
    <w:rsid w:val="00843A47"/>
    <w:rsid w:val="00866867"/>
    <w:rsid w:val="008701C7"/>
    <w:rsid w:val="0087223C"/>
    <w:rsid w:val="00886684"/>
    <w:rsid w:val="008A10FB"/>
    <w:rsid w:val="008B47E9"/>
    <w:rsid w:val="008C07F3"/>
    <w:rsid w:val="008D1633"/>
    <w:rsid w:val="008D2553"/>
    <w:rsid w:val="008D6241"/>
    <w:rsid w:val="008E3952"/>
    <w:rsid w:val="008E7CD4"/>
    <w:rsid w:val="009046D0"/>
    <w:rsid w:val="00904DC8"/>
    <w:rsid w:val="00930928"/>
    <w:rsid w:val="009400A0"/>
    <w:rsid w:val="00947337"/>
    <w:rsid w:val="00954BEE"/>
    <w:rsid w:val="0097394F"/>
    <w:rsid w:val="009839A9"/>
    <w:rsid w:val="00985895"/>
    <w:rsid w:val="0099531F"/>
    <w:rsid w:val="009A0534"/>
    <w:rsid w:val="009B2F79"/>
    <w:rsid w:val="009C0119"/>
    <w:rsid w:val="009F6A9D"/>
    <w:rsid w:val="00A02406"/>
    <w:rsid w:val="00A2412C"/>
    <w:rsid w:val="00A33EF5"/>
    <w:rsid w:val="00A55AEE"/>
    <w:rsid w:val="00A70E65"/>
    <w:rsid w:val="00A836A6"/>
    <w:rsid w:val="00A83D13"/>
    <w:rsid w:val="00AA26D9"/>
    <w:rsid w:val="00AA62CF"/>
    <w:rsid w:val="00AF7CC4"/>
    <w:rsid w:val="00B10ED1"/>
    <w:rsid w:val="00B27445"/>
    <w:rsid w:val="00B32DD5"/>
    <w:rsid w:val="00B60421"/>
    <w:rsid w:val="00B608BF"/>
    <w:rsid w:val="00B6112A"/>
    <w:rsid w:val="00B629E5"/>
    <w:rsid w:val="00B761A1"/>
    <w:rsid w:val="00B961AC"/>
    <w:rsid w:val="00BC1B1F"/>
    <w:rsid w:val="00BF3394"/>
    <w:rsid w:val="00BF7FCB"/>
    <w:rsid w:val="00C107FB"/>
    <w:rsid w:val="00C161B8"/>
    <w:rsid w:val="00C174BD"/>
    <w:rsid w:val="00C23758"/>
    <w:rsid w:val="00C37ACE"/>
    <w:rsid w:val="00C47BD3"/>
    <w:rsid w:val="00C51067"/>
    <w:rsid w:val="00C84EAB"/>
    <w:rsid w:val="00CD4B64"/>
    <w:rsid w:val="00CE5745"/>
    <w:rsid w:val="00CF1D81"/>
    <w:rsid w:val="00CF3EB0"/>
    <w:rsid w:val="00D178B6"/>
    <w:rsid w:val="00D2376C"/>
    <w:rsid w:val="00D30BE9"/>
    <w:rsid w:val="00D34635"/>
    <w:rsid w:val="00D42CC5"/>
    <w:rsid w:val="00D50C78"/>
    <w:rsid w:val="00D601E7"/>
    <w:rsid w:val="00D60F15"/>
    <w:rsid w:val="00D65470"/>
    <w:rsid w:val="00D71971"/>
    <w:rsid w:val="00D92544"/>
    <w:rsid w:val="00D94524"/>
    <w:rsid w:val="00D96671"/>
    <w:rsid w:val="00DA4356"/>
    <w:rsid w:val="00DA6EB9"/>
    <w:rsid w:val="00DB7F9B"/>
    <w:rsid w:val="00DC4D1C"/>
    <w:rsid w:val="00DC5040"/>
    <w:rsid w:val="00DE042A"/>
    <w:rsid w:val="00DE5197"/>
    <w:rsid w:val="00DE5C4D"/>
    <w:rsid w:val="00DF5EFD"/>
    <w:rsid w:val="00DF62B5"/>
    <w:rsid w:val="00E773A8"/>
    <w:rsid w:val="00E77F4B"/>
    <w:rsid w:val="00EB54C6"/>
    <w:rsid w:val="00EB5B56"/>
    <w:rsid w:val="00ED62FA"/>
    <w:rsid w:val="00EE077C"/>
    <w:rsid w:val="00EE7232"/>
    <w:rsid w:val="00F00076"/>
    <w:rsid w:val="00F02F22"/>
    <w:rsid w:val="00F07C62"/>
    <w:rsid w:val="00F267ED"/>
    <w:rsid w:val="00F4028F"/>
    <w:rsid w:val="00F4494D"/>
    <w:rsid w:val="00F45E92"/>
    <w:rsid w:val="00F61061"/>
    <w:rsid w:val="00F65FC9"/>
    <w:rsid w:val="00F76C00"/>
    <w:rsid w:val="00F77BE7"/>
    <w:rsid w:val="00F833AE"/>
    <w:rsid w:val="00F843F5"/>
    <w:rsid w:val="00F86589"/>
    <w:rsid w:val="00F95099"/>
    <w:rsid w:val="00FB1CCE"/>
    <w:rsid w:val="00FB350A"/>
    <w:rsid w:val="00FE7FB1"/>
    <w:rsid w:val="00FF5296"/>
    <w:rsid w:val="00FF5E67"/>
    <w:rsid w:val="00FF5F36"/>
    <w:rsid w:val="05713EBD"/>
    <w:rsid w:val="067AB675"/>
    <w:rsid w:val="304ED940"/>
    <w:rsid w:val="44CE8E79"/>
    <w:rsid w:val="514002D4"/>
    <w:rsid w:val="71C3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D56B1"/>
  <w15:docId w15:val="{EC657A10-80E3-49E5-8117-EC8AB02D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06F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6F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0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FA"/>
    <w:rPr>
      <w:rFonts w:ascii="Calibri" w:eastAsia="Calibri" w:hAnsi="Calibri" w:cs="Times New Roman"/>
      <w:lang w:val="en-US"/>
    </w:rPr>
  </w:style>
  <w:style w:type="character" w:customStyle="1" w:styleId="TextChar">
    <w:name w:val="Text Char"/>
    <w:basedOn w:val="DefaultParagraphFont"/>
    <w:link w:val="Text"/>
    <w:locked/>
    <w:rsid w:val="008E3952"/>
    <w:rPr>
      <w:rFonts w:ascii="Arial" w:hAnsi="Arial" w:cs="Arial"/>
      <w:color w:val="414042" w:themeColor="accent6"/>
    </w:rPr>
  </w:style>
  <w:style w:type="paragraph" w:customStyle="1" w:styleId="Text">
    <w:name w:val="Text"/>
    <w:basedOn w:val="ListParagraph"/>
    <w:link w:val="TextChar"/>
    <w:qFormat/>
    <w:rsid w:val="008E3952"/>
    <w:pPr>
      <w:spacing w:after="180" w:line="240" w:lineRule="auto"/>
      <w:ind w:left="0"/>
      <w:contextualSpacing w:val="0"/>
    </w:pPr>
    <w:rPr>
      <w:rFonts w:ascii="Arial" w:eastAsiaTheme="minorHAnsi" w:hAnsi="Arial" w:cs="Arial"/>
      <w:color w:val="414042" w:themeColor="accent6"/>
      <w:lang w:val="en-AU"/>
    </w:rPr>
  </w:style>
  <w:style w:type="character" w:customStyle="1" w:styleId="TextboldChar">
    <w:name w:val="Text bold Char"/>
    <w:basedOn w:val="TextChar"/>
    <w:link w:val="Textbold"/>
    <w:locked/>
    <w:rsid w:val="002806FA"/>
    <w:rPr>
      <w:rFonts w:ascii="Arial" w:hAnsi="Arial" w:cs="Arial"/>
      <w:b/>
      <w:color w:val="414042" w:themeColor="accent6"/>
    </w:rPr>
  </w:style>
  <w:style w:type="paragraph" w:customStyle="1" w:styleId="Textbold">
    <w:name w:val="Text bold"/>
    <w:basedOn w:val="Text"/>
    <w:link w:val="TextboldChar"/>
    <w:qFormat/>
    <w:rsid w:val="002806FA"/>
    <w:rPr>
      <w:b/>
    </w:rPr>
  </w:style>
  <w:style w:type="character" w:customStyle="1" w:styleId="HeadingChar">
    <w:name w:val="Heading Char"/>
    <w:basedOn w:val="TextboldChar"/>
    <w:link w:val="Heading"/>
    <w:locked/>
    <w:rsid w:val="002806FA"/>
    <w:rPr>
      <w:rFonts w:ascii="Arial" w:hAnsi="Arial" w:cs="Arial"/>
      <w:b/>
      <w:color w:val="414042" w:themeColor="accent6"/>
      <w:spacing w:val="-10"/>
      <w:w w:val="95"/>
      <w:sz w:val="36"/>
      <w:szCs w:val="44"/>
    </w:rPr>
  </w:style>
  <w:style w:type="paragraph" w:customStyle="1" w:styleId="Heading">
    <w:name w:val="Heading"/>
    <w:basedOn w:val="Textbold"/>
    <w:link w:val="HeadingChar"/>
    <w:rsid w:val="002806FA"/>
    <w:pPr>
      <w:spacing w:before="120" w:after="480" w:line="500" w:lineRule="exact"/>
      <w:ind w:left="567" w:hanging="567"/>
    </w:pPr>
    <w:rPr>
      <w:spacing w:val="-10"/>
      <w:w w:val="95"/>
      <w:sz w:val="36"/>
      <w:szCs w:val="44"/>
    </w:rPr>
  </w:style>
  <w:style w:type="character" w:customStyle="1" w:styleId="Sub-headingChar">
    <w:name w:val="Sub-heading Char"/>
    <w:basedOn w:val="TextChar"/>
    <w:link w:val="Sub-heading"/>
    <w:locked/>
    <w:rsid w:val="0042154D"/>
    <w:rPr>
      <w:rFonts w:ascii="Arial" w:hAnsi="Arial" w:cs="Arial"/>
      <w:b/>
      <w:color w:val="F7941D" w:themeColor="text1"/>
      <w:sz w:val="28"/>
      <w:szCs w:val="28"/>
    </w:rPr>
  </w:style>
  <w:style w:type="paragraph" w:customStyle="1" w:styleId="Sub-heading">
    <w:name w:val="Sub-heading"/>
    <w:basedOn w:val="Text"/>
    <w:link w:val="Sub-headingChar"/>
    <w:qFormat/>
    <w:rsid w:val="0042154D"/>
    <w:pPr>
      <w:spacing w:before="360" w:line="340" w:lineRule="exact"/>
    </w:pPr>
    <w:rPr>
      <w:b/>
      <w:color w:val="F7941D" w:themeColor="text1"/>
      <w:sz w:val="28"/>
      <w:szCs w:val="28"/>
    </w:rPr>
  </w:style>
  <w:style w:type="paragraph" w:customStyle="1" w:styleId="Bullet1">
    <w:name w:val="Bullet #1"/>
    <w:basedOn w:val="Text"/>
    <w:link w:val="Bullet1Char"/>
    <w:qFormat/>
    <w:rsid w:val="008E3952"/>
    <w:pPr>
      <w:numPr>
        <w:numId w:val="3"/>
      </w:numPr>
      <w:spacing w:after="60"/>
    </w:pPr>
  </w:style>
  <w:style w:type="character" w:customStyle="1" w:styleId="Bullet1Char">
    <w:name w:val="Bullet #1 Char"/>
    <w:basedOn w:val="TextChar"/>
    <w:link w:val="Bullet1"/>
    <w:rsid w:val="008E3952"/>
    <w:rPr>
      <w:rFonts w:ascii="Arial" w:hAnsi="Arial" w:cs="Arial"/>
      <w:color w:val="414042" w:themeColor="accent6"/>
    </w:rPr>
  </w:style>
  <w:style w:type="paragraph" w:customStyle="1" w:styleId="Tableheadings">
    <w:name w:val="Table headings"/>
    <w:basedOn w:val="Text"/>
    <w:link w:val="TableheadingsChar"/>
    <w:qFormat/>
    <w:rsid w:val="0042154D"/>
    <w:pPr>
      <w:spacing w:before="60" w:after="60"/>
    </w:pPr>
    <w:rPr>
      <w:b/>
      <w:color w:val="FFFFFF"/>
      <w:sz w:val="21"/>
    </w:rPr>
  </w:style>
  <w:style w:type="paragraph" w:customStyle="1" w:styleId="Tabletext">
    <w:name w:val="Table text"/>
    <w:basedOn w:val="Text"/>
    <w:link w:val="TabletextChar"/>
    <w:qFormat/>
    <w:rsid w:val="0042154D"/>
    <w:pPr>
      <w:spacing w:before="40" w:after="40"/>
    </w:pPr>
    <w:rPr>
      <w:sz w:val="21"/>
    </w:rPr>
  </w:style>
  <w:style w:type="character" w:customStyle="1" w:styleId="TableheadingsChar">
    <w:name w:val="Table headings Char"/>
    <w:basedOn w:val="TextChar"/>
    <w:link w:val="Tableheadings"/>
    <w:rsid w:val="0042154D"/>
    <w:rPr>
      <w:rFonts w:ascii="Arial" w:hAnsi="Arial" w:cs="Arial"/>
      <w:b/>
      <w:color w:val="FFFFFF"/>
      <w:sz w:val="21"/>
    </w:rPr>
  </w:style>
  <w:style w:type="character" w:customStyle="1" w:styleId="TabletextChar">
    <w:name w:val="Table text Char"/>
    <w:basedOn w:val="TextChar"/>
    <w:link w:val="Tabletext"/>
    <w:rsid w:val="0042154D"/>
    <w:rPr>
      <w:rFonts w:ascii="Arial" w:hAnsi="Arial" w:cs="Arial"/>
      <w:color w:val="414042" w:themeColor="accent6"/>
      <w:sz w:val="21"/>
    </w:rPr>
  </w:style>
  <w:style w:type="paragraph" w:customStyle="1" w:styleId="Bullet2">
    <w:name w:val="Bullet #2"/>
    <w:basedOn w:val="Normal"/>
    <w:link w:val="Bullet2Char"/>
    <w:rsid w:val="0042154D"/>
    <w:pPr>
      <w:numPr>
        <w:numId w:val="4"/>
      </w:numPr>
      <w:spacing w:after="60" w:line="280" w:lineRule="exact"/>
    </w:pPr>
    <w:rPr>
      <w:rFonts w:ascii="Arial" w:eastAsiaTheme="minorHAnsi" w:hAnsi="Arial" w:cs="Arial"/>
    </w:rPr>
  </w:style>
  <w:style w:type="paragraph" w:customStyle="1" w:styleId="Bullet3">
    <w:name w:val="Bullet #3"/>
    <w:basedOn w:val="Bullet2"/>
    <w:rsid w:val="002806FA"/>
    <w:pPr>
      <w:numPr>
        <w:ilvl w:val="4"/>
      </w:numPr>
      <w:tabs>
        <w:tab w:val="num" w:pos="360"/>
      </w:tabs>
      <w:ind w:left="1071" w:hanging="357"/>
    </w:pPr>
  </w:style>
  <w:style w:type="character" w:customStyle="1" w:styleId="Bullet2Char">
    <w:name w:val="Bullet #2 Char"/>
    <w:basedOn w:val="DefaultParagraphFont"/>
    <w:link w:val="Bullet2"/>
    <w:rsid w:val="002806FA"/>
    <w:rPr>
      <w:rFonts w:ascii="Arial" w:hAnsi="Arial" w:cs="Arial"/>
      <w:lang w:val="en-US"/>
    </w:rPr>
  </w:style>
  <w:style w:type="character" w:styleId="BookTitle">
    <w:name w:val="Book Title"/>
    <w:basedOn w:val="DefaultParagraphFont"/>
    <w:uiPriority w:val="33"/>
    <w:rsid w:val="002806FA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rsid w:val="002806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FA"/>
    <w:rPr>
      <w:rFonts w:ascii="Tahoma" w:eastAsia="Calibri" w:hAnsi="Tahoma" w:cs="Tahoma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6662D4"/>
    <w:pPr>
      <w:suppressAutoHyphens/>
      <w:autoSpaceDE w:val="0"/>
      <w:autoSpaceDN w:val="0"/>
      <w:adjustRightInd w:val="0"/>
      <w:spacing w:after="170" w:line="230" w:lineRule="atLeast"/>
      <w:textAlignment w:val="center"/>
    </w:pPr>
    <w:rPr>
      <w:rFonts w:ascii="Myriad Pro" w:eastAsiaTheme="minorHAnsi" w:hAnsi="Myriad Pro" w:cs="Myriad Pro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4635"/>
    <w:rPr>
      <w:color w:val="414042" w:themeColor="hyperlink"/>
      <w:u w:val="single"/>
    </w:rPr>
  </w:style>
  <w:style w:type="paragraph" w:customStyle="1" w:styleId="HeadingsREBRANDING">
    <w:name w:val="Headings REBRANDING"/>
    <w:basedOn w:val="Text"/>
    <w:link w:val="HeadingsREBRANDINGChar"/>
    <w:qFormat/>
    <w:rsid w:val="008E3952"/>
    <w:pPr>
      <w:spacing w:before="120"/>
    </w:pPr>
    <w:rPr>
      <w:b/>
      <w:color w:val="8E258D"/>
      <w:sz w:val="56"/>
      <w:szCs w:val="56"/>
    </w:rPr>
  </w:style>
  <w:style w:type="character" w:customStyle="1" w:styleId="HeadingsREBRANDINGChar">
    <w:name w:val="Headings REBRANDING Char"/>
    <w:basedOn w:val="TextChar"/>
    <w:link w:val="HeadingsREBRANDING"/>
    <w:rsid w:val="008E3952"/>
    <w:rPr>
      <w:rFonts w:ascii="Arial" w:hAnsi="Arial" w:cs="Arial"/>
      <w:b/>
      <w:color w:val="8E258D"/>
      <w:sz w:val="56"/>
      <w:szCs w:val="56"/>
    </w:rPr>
  </w:style>
  <w:style w:type="table" w:styleId="TableGrid">
    <w:name w:val="Table Grid"/>
    <w:basedOn w:val="TableNormal"/>
    <w:uiPriority w:val="59"/>
    <w:rsid w:val="0095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63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3E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3E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E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Bullet1last">
    <w:name w:val="Bullet #1 last"/>
    <w:basedOn w:val="Bullet1"/>
    <w:link w:val="Bullet1lastChar"/>
    <w:qFormat/>
    <w:rsid w:val="00D65470"/>
    <w:pPr>
      <w:spacing w:after="180"/>
      <w:ind w:left="357" w:hanging="357"/>
    </w:pPr>
  </w:style>
  <w:style w:type="character" w:customStyle="1" w:styleId="Bullet1lastChar">
    <w:name w:val="Bullet #1 last Char"/>
    <w:basedOn w:val="Bullet1Char"/>
    <w:link w:val="Bullet1last"/>
    <w:rsid w:val="00D65470"/>
    <w:rPr>
      <w:rFonts w:ascii="Arial" w:hAnsi="Arial" w:cs="Arial"/>
      <w:color w:val="414042" w:themeColor="accent6"/>
    </w:rPr>
  </w:style>
  <w:style w:type="character" w:styleId="UnresolvedMention">
    <w:name w:val="Unresolved Mention"/>
    <w:basedOn w:val="DefaultParagraphFont"/>
    <w:uiPriority w:val="99"/>
    <w:semiHidden/>
    <w:unhideWhenUsed/>
    <w:rsid w:val="002F307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807E35"/>
    <w:pPr>
      <w:spacing w:after="0" w:line="240" w:lineRule="auto"/>
    </w:pPr>
    <w:rPr>
      <w:rFonts w:ascii="Consolas" w:eastAsiaTheme="minorHAnsi" w:hAnsi="Consolas" w:cstheme="minorBidi"/>
      <w:kern w:val="2"/>
      <w:sz w:val="21"/>
      <w:szCs w:val="21"/>
      <w:lang w:val="en-AU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807E35"/>
    <w:rPr>
      <w:rFonts w:ascii="Consolas" w:hAnsi="Consolas"/>
      <w:kern w:val="2"/>
      <w:sz w:val="21"/>
      <w:szCs w:val="21"/>
      <w14:ligatures w14:val="standardContextual"/>
    </w:rPr>
  </w:style>
  <w:style w:type="paragraph" w:styleId="Revision">
    <w:name w:val="Revision"/>
    <w:hidden/>
    <w:uiPriority w:val="99"/>
    <w:semiHidden/>
    <w:rsid w:val="00D30BE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therine.elliott@ruralhw.com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ephanie.trust@gmai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uralhealthwest.com.au/wp-content/uploads/2025/07/Strategic-Plan-2025-2030_website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ac@ruralhw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uralhw.sharepoint.com/sites/AllCompany.4470141.jzccjzpj/Templates/Basicworddocumenttemplate.dotx" TargetMode="External"/></Relationships>
</file>

<file path=word/theme/theme1.xml><?xml version="1.0" encoding="utf-8"?>
<a:theme xmlns:a="http://schemas.openxmlformats.org/drawingml/2006/main" name="RHW2022Colours">
  <a:themeElements>
    <a:clrScheme name="RHW2022">
      <a:dk1>
        <a:srgbClr val="F7941D"/>
      </a:dk1>
      <a:lt1>
        <a:srgbClr val="EA3529"/>
      </a:lt1>
      <a:dk2>
        <a:srgbClr val="8E258D"/>
      </a:dk2>
      <a:lt2>
        <a:srgbClr val="8996A0"/>
      </a:lt2>
      <a:accent1>
        <a:srgbClr val="D2C295"/>
      </a:accent1>
      <a:accent2>
        <a:srgbClr val="A09B59"/>
      </a:accent2>
      <a:accent3>
        <a:srgbClr val="D0D1B4"/>
      </a:accent3>
      <a:accent4>
        <a:srgbClr val="82786F"/>
      </a:accent4>
      <a:accent5>
        <a:srgbClr val="B2B4B3"/>
      </a:accent5>
      <a:accent6>
        <a:srgbClr val="414042"/>
      </a:accent6>
      <a:hlink>
        <a:srgbClr val="414042"/>
      </a:hlink>
      <a:folHlink>
        <a:srgbClr val="41404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FE30E3C511248AE88996C27623699" ma:contentTypeVersion="0" ma:contentTypeDescription="Create a new document." ma:contentTypeScope="" ma:versionID="429610846516d04330199a49531567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AD3F5-66AC-47E9-91EC-7912703CF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3D9322-5A5E-4A89-9B39-AB7382956F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893D02-C1F9-4DFE-B04F-349CECFB25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CDB944-B4C6-4E4B-9F34-DE9794F47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Basicworddocumenttemplate</Template>
  <TotalTime>1</TotalTime>
  <Pages>2</Pages>
  <Words>712</Words>
  <Characters>4064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Lucey</dc:creator>
  <cp:lastModifiedBy>Kelli Porter</cp:lastModifiedBy>
  <cp:revision>2</cp:revision>
  <cp:lastPrinted>2025-09-12T03:51:00Z</cp:lastPrinted>
  <dcterms:created xsi:type="dcterms:W3CDTF">2025-09-12T04:19:00Z</dcterms:created>
  <dcterms:modified xsi:type="dcterms:W3CDTF">2025-09-12T04:19:00Z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0x010100544FE30E3C511248AE88996C27623699</vt:lpwstr>
  </property>
  <property fmtid="{D5CDD505-2E9C-101B-9397-08002B2CF9AE}" pid="3" name="MediaServiceImageTags">
    <vt:lpwstr/>
  </property>
</Properties>
</file>